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43" w:rsidRDefault="000E7443" w:rsidP="000E7443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834A3">
        <w:rPr>
          <w:rFonts w:ascii="Arial" w:hAnsi="Arial" w:cs="Arial"/>
          <w:bCs/>
          <w:spacing w:val="-3"/>
          <w:sz w:val="22"/>
          <w:szCs w:val="22"/>
        </w:rPr>
        <w:t>The Agriculture</w:t>
      </w:r>
      <w:r w:rsidR="00847066">
        <w:rPr>
          <w:rFonts w:ascii="Arial" w:hAnsi="Arial" w:cs="Arial"/>
          <w:bCs/>
          <w:spacing w:val="-3"/>
          <w:sz w:val="22"/>
          <w:szCs w:val="22"/>
        </w:rPr>
        <w:t xml:space="preserve"> and Other</w:t>
      </w:r>
      <w:r w:rsidR="00847066" w:rsidRPr="00E834A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834A3">
        <w:rPr>
          <w:rFonts w:ascii="Arial" w:hAnsi="Arial" w:cs="Arial"/>
          <w:bCs/>
          <w:spacing w:val="-3"/>
          <w:sz w:val="22"/>
          <w:szCs w:val="22"/>
        </w:rPr>
        <w:t>Legislation Amendment Bill 2015 amend</w:t>
      </w:r>
      <w:r w:rsidR="00E254EB">
        <w:rPr>
          <w:rFonts w:ascii="Arial" w:hAnsi="Arial" w:cs="Arial"/>
          <w:bCs/>
          <w:spacing w:val="-3"/>
          <w:sz w:val="22"/>
          <w:szCs w:val="22"/>
        </w:rPr>
        <w:t>s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00472">
        <w:rPr>
          <w:rFonts w:ascii="Arial" w:hAnsi="Arial" w:cs="Arial"/>
          <w:bCs/>
          <w:spacing w:val="-3"/>
          <w:sz w:val="22"/>
          <w:szCs w:val="22"/>
        </w:rPr>
        <w:t>ten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 Acts </w:t>
      </w:r>
      <w:r>
        <w:rPr>
          <w:rFonts w:ascii="Arial" w:hAnsi="Arial" w:cs="Arial"/>
          <w:bCs/>
          <w:spacing w:val="-3"/>
          <w:sz w:val="22"/>
          <w:szCs w:val="22"/>
        </w:rPr>
        <w:t>within the Agriculture and Fisheries portfolio.</w:t>
      </w:r>
    </w:p>
    <w:p w:rsidR="00C00472" w:rsidRDefault="000E7443" w:rsidP="000E7443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The Agriculture </w:t>
      </w:r>
      <w:r w:rsidR="00847066">
        <w:rPr>
          <w:rFonts w:ascii="Arial" w:hAnsi="Arial" w:cs="Arial"/>
          <w:bCs/>
          <w:spacing w:val="-3"/>
          <w:sz w:val="22"/>
          <w:szCs w:val="22"/>
        </w:rPr>
        <w:t xml:space="preserve">and Other 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Legislation Amendment Bill 2015 </w:t>
      </w:r>
      <w:r w:rsidR="00C00472">
        <w:rPr>
          <w:rFonts w:ascii="Arial" w:hAnsi="Arial" w:cs="Arial"/>
          <w:bCs/>
          <w:spacing w:val="-3"/>
          <w:sz w:val="22"/>
          <w:szCs w:val="22"/>
        </w:rPr>
        <w:t>will:</w:t>
      </w:r>
      <w:r w:rsidR="00E254EB" w:rsidRPr="00E834A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00472" w:rsidRDefault="000E7443" w:rsidP="00C00472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clarify the interpretation and application 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E834A3">
        <w:rPr>
          <w:rFonts w:ascii="Arial" w:hAnsi="Arial" w:cs="Arial"/>
          <w:bCs/>
          <w:spacing w:val="-3"/>
          <w:sz w:val="22"/>
          <w:szCs w:val="22"/>
        </w:rPr>
        <w:t>existing legislation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00472" w:rsidRDefault="000E7443" w:rsidP="00C00472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4A3">
        <w:rPr>
          <w:rFonts w:ascii="Arial" w:hAnsi="Arial" w:cs="Arial"/>
          <w:bCs/>
          <w:spacing w:val="-3"/>
          <w:sz w:val="22"/>
          <w:szCs w:val="22"/>
        </w:rPr>
        <w:t>address inconsistencies with Commonwealth legislation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00472" w:rsidRDefault="000E7443" w:rsidP="00C00472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4A3">
        <w:rPr>
          <w:rFonts w:ascii="Arial" w:hAnsi="Arial" w:cs="Arial"/>
          <w:bCs/>
          <w:spacing w:val="-3"/>
          <w:sz w:val="22"/>
          <w:szCs w:val="22"/>
        </w:rPr>
        <w:t>reduce obligations for suppliers of p</w:t>
      </w:r>
      <w:r>
        <w:rPr>
          <w:rFonts w:ascii="Arial" w:hAnsi="Arial" w:cs="Arial"/>
          <w:bCs/>
          <w:spacing w:val="-3"/>
          <w:sz w:val="22"/>
          <w:szCs w:val="22"/>
        </w:rPr>
        <w:t>ermanent identification devices for cats and dogs;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00472" w:rsidRDefault="000E7443" w:rsidP="00C00472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create efficient </w:t>
      </w:r>
      <w:r w:rsidR="002C3F07" w:rsidRPr="00E834A3">
        <w:rPr>
          <w:rFonts w:ascii="Arial" w:hAnsi="Arial" w:cs="Arial"/>
          <w:bCs/>
          <w:spacing w:val="-3"/>
          <w:sz w:val="22"/>
          <w:szCs w:val="22"/>
        </w:rPr>
        <w:t xml:space="preserve">and flexible </w:t>
      </w:r>
      <w:r w:rsidRPr="00E834A3">
        <w:rPr>
          <w:rFonts w:ascii="Arial" w:hAnsi="Arial" w:cs="Arial"/>
          <w:bCs/>
          <w:spacing w:val="-3"/>
          <w:sz w:val="22"/>
          <w:szCs w:val="22"/>
        </w:rPr>
        <w:t>administrative processes in dealing with dise</w:t>
      </w:r>
      <w:r>
        <w:rPr>
          <w:rFonts w:ascii="Arial" w:hAnsi="Arial" w:cs="Arial"/>
          <w:bCs/>
          <w:spacing w:val="-3"/>
          <w:sz w:val="22"/>
          <w:szCs w:val="22"/>
        </w:rPr>
        <w:t>ase and other biosecurity risks;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00472" w:rsidRDefault="000E7443" w:rsidP="00C00472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4A3">
        <w:rPr>
          <w:rFonts w:ascii="Arial" w:hAnsi="Arial" w:cs="Arial"/>
          <w:bCs/>
          <w:spacing w:val="-3"/>
          <w:sz w:val="22"/>
          <w:szCs w:val="22"/>
        </w:rPr>
        <w:t>implement a consistent approach to liability for persons acting under an Act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 and </w:t>
      </w:r>
    </w:p>
    <w:p w:rsidR="000E7443" w:rsidRDefault="000E7443" w:rsidP="00C00472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align </w:t>
      </w:r>
      <w:r>
        <w:rPr>
          <w:rFonts w:ascii="Arial" w:hAnsi="Arial" w:cs="Arial"/>
          <w:bCs/>
          <w:spacing w:val="-3"/>
          <w:sz w:val="22"/>
          <w:szCs w:val="22"/>
        </w:rPr>
        <w:t>director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 liability </w:t>
      </w:r>
      <w:r>
        <w:rPr>
          <w:rFonts w:ascii="Arial" w:hAnsi="Arial" w:cs="Arial"/>
          <w:bCs/>
          <w:spacing w:val="-3"/>
          <w:sz w:val="22"/>
          <w:szCs w:val="22"/>
        </w:rPr>
        <w:t>provisions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 with the Council of Australian Governments’ guidelines.</w:t>
      </w:r>
    </w:p>
    <w:p w:rsidR="00E221E3" w:rsidRPr="00E834A3" w:rsidRDefault="00E221E3" w:rsidP="00E221E3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also ensure</w:t>
      </w:r>
      <w:r w:rsidR="00C00472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continuation of </w:t>
      </w:r>
      <w:r w:rsidRPr="004C4A16">
        <w:rPr>
          <w:rFonts w:ascii="Arial" w:hAnsi="Arial" w:cs="Arial"/>
          <w:bCs/>
          <w:spacing w:val="-3"/>
          <w:sz w:val="22"/>
          <w:szCs w:val="22"/>
        </w:rPr>
        <w:t>existing provisions for managing forest reserve lands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until such time as a final land tenure for the remaining 38 forest reserves can be determined and </w:t>
      </w:r>
      <w:r w:rsidR="00D94BBF">
        <w:rPr>
          <w:rFonts w:ascii="Arial" w:hAnsi="Arial" w:cs="Arial"/>
          <w:bCs/>
          <w:spacing w:val="-3"/>
          <w:sz w:val="22"/>
          <w:szCs w:val="22"/>
        </w:rPr>
        <w:t xml:space="preserve">the land </w:t>
      </w:r>
      <w:r>
        <w:rPr>
          <w:rFonts w:ascii="Arial" w:hAnsi="Arial" w:cs="Arial"/>
          <w:bCs/>
          <w:spacing w:val="-3"/>
          <w:sz w:val="22"/>
          <w:szCs w:val="22"/>
        </w:rPr>
        <w:t>subsequently transferred</w:t>
      </w:r>
      <w:r w:rsidR="00DD576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E7443" w:rsidRPr="005513BA" w:rsidRDefault="000E7443" w:rsidP="000E7443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The amendments </w:t>
      </w:r>
      <w:r w:rsidR="007E72CC">
        <w:rPr>
          <w:rFonts w:ascii="Arial" w:hAnsi="Arial" w:cs="Arial"/>
          <w:bCs/>
          <w:spacing w:val="-3"/>
          <w:sz w:val="22"/>
          <w:szCs w:val="22"/>
        </w:rPr>
        <w:t>do</w:t>
      </w:r>
      <w:r w:rsidR="007E72CC" w:rsidRPr="00E834A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834A3">
        <w:rPr>
          <w:rFonts w:ascii="Arial" w:hAnsi="Arial" w:cs="Arial"/>
          <w:bCs/>
          <w:spacing w:val="-3"/>
          <w:sz w:val="22"/>
          <w:szCs w:val="22"/>
        </w:rPr>
        <w:t>not have 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significant</w:t>
      </w:r>
      <w:r w:rsidRPr="00E834A3">
        <w:rPr>
          <w:rFonts w:ascii="Arial" w:hAnsi="Arial" w:cs="Arial"/>
          <w:bCs/>
          <w:spacing w:val="-3"/>
          <w:sz w:val="22"/>
          <w:szCs w:val="22"/>
        </w:rPr>
        <w:t xml:space="preserve"> adverse impact on business or the community. </w:t>
      </w:r>
    </w:p>
    <w:p w:rsidR="000E7443" w:rsidRPr="00D104C5" w:rsidRDefault="000E7443" w:rsidP="000E74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Agriculture </w:t>
      </w:r>
      <w:r w:rsidR="00847066">
        <w:rPr>
          <w:rFonts w:ascii="Arial" w:hAnsi="Arial" w:cs="Arial"/>
          <w:bCs/>
          <w:spacing w:val="-3"/>
          <w:sz w:val="22"/>
          <w:szCs w:val="22"/>
        </w:rPr>
        <w:t xml:space="preserve">and Other </w:t>
      </w:r>
      <w:r>
        <w:rPr>
          <w:rFonts w:ascii="Arial" w:hAnsi="Arial" w:cs="Arial"/>
          <w:bCs/>
          <w:spacing w:val="-3"/>
          <w:sz w:val="22"/>
          <w:szCs w:val="22"/>
        </w:rPr>
        <w:t>Legislation Amendment</w:t>
      </w:r>
      <w:r w:rsidDel="00E834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Bill 2015 into the Legislative Assembly.</w:t>
      </w:r>
    </w:p>
    <w:p w:rsidR="000E7443" w:rsidRPr="00C07656" w:rsidRDefault="000E7443" w:rsidP="00C00472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E7443" w:rsidRDefault="00737E10" w:rsidP="000E7443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0E7443" w:rsidRPr="00AC626D">
          <w:rPr>
            <w:rStyle w:val="Hyperlink"/>
            <w:rFonts w:ascii="Arial" w:hAnsi="Arial" w:cs="Arial"/>
            <w:sz w:val="22"/>
            <w:szCs w:val="22"/>
          </w:rPr>
          <w:t xml:space="preserve">Agriculture </w:t>
        </w:r>
        <w:r w:rsidR="00847066" w:rsidRPr="00AC626D">
          <w:rPr>
            <w:rStyle w:val="Hyperlink"/>
            <w:rFonts w:ascii="Arial" w:hAnsi="Arial" w:cs="Arial"/>
            <w:sz w:val="22"/>
            <w:szCs w:val="22"/>
          </w:rPr>
          <w:t xml:space="preserve">and Other </w:t>
        </w:r>
        <w:r w:rsidR="000E7443" w:rsidRPr="00AC626D">
          <w:rPr>
            <w:rStyle w:val="Hyperlink"/>
            <w:rFonts w:ascii="Arial" w:hAnsi="Arial" w:cs="Arial"/>
            <w:sz w:val="22"/>
            <w:szCs w:val="22"/>
          </w:rPr>
          <w:t>Legislation Amendment</w:t>
        </w:r>
        <w:r w:rsidR="000E7443" w:rsidRPr="00AC626D" w:rsidDel="00E834A3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0E7443" w:rsidRPr="00AC626D">
          <w:rPr>
            <w:rStyle w:val="Hyperlink"/>
            <w:rFonts w:ascii="Arial" w:hAnsi="Arial" w:cs="Arial"/>
            <w:sz w:val="22"/>
            <w:szCs w:val="22"/>
          </w:rPr>
          <w:t>Bill 2015</w:t>
        </w:r>
      </w:hyperlink>
    </w:p>
    <w:p w:rsidR="000E7443" w:rsidRDefault="00737E10" w:rsidP="000E7443">
      <w:pPr>
        <w:numPr>
          <w:ilvl w:val="0"/>
          <w:numId w:val="2"/>
        </w:numPr>
        <w:spacing w:before="120"/>
        <w:jc w:val="both"/>
      </w:pPr>
      <w:hyperlink r:id="rId11" w:history="1">
        <w:r w:rsidR="000E7443" w:rsidRPr="00AC626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0E7443" w:rsidSect="007E72CC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3A" w:rsidRDefault="0041003A" w:rsidP="00D6589B">
      <w:r>
        <w:separator/>
      </w:r>
    </w:p>
  </w:endnote>
  <w:endnote w:type="continuationSeparator" w:id="0">
    <w:p w:rsidR="0041003A" w:rsidRDefault="0041003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3A" w:rsidRDefault="0041003A" w:rsidP="00D6589B">
      <w:r>
        <w:separator/>
      </w:r>
    </w:p>
  </w:footnote>
  <w:footnote w:type="continuationSeparator" w:id="0">
    <w:p w:rsidR="0041003A" w:rsidRDefault="0041003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E2D5E">
      <w:rPr>
        <w:rFonts w:ascii="Arial" w:hAnsi="Arial" w:cs="Arial"/>
        <w:b/>
        <w:color w:val="auto"/>
        <w:sz w:val="22"/>
        <w:szCs w:val="22"/>
        <w:lang w:eastAsia="en-US"/>
      </w:rPr>
      <w:t>July 2015</w:t>
    </w:r>
  </w:p>
  <w:p w:rsidR="00CB1501" w:rsidRDefault="00AE2D5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Agriculture </w:t>
    </w:r>
    <w:r w:rsidR="00847066">
      <w:rPr>
        <w:rFonts w:ascii="Arial" w:hAnsi="Arial" w:cs="Arial"/>
        <w:b/>
        <w:sz w:val="22"/>
        <w:szCs w:val="22"/>
        <w:u w:val="single"/>
      </w:rPr>
      <w:t xml:space="preserve">and Other </w:t>
    </w:r>
    <w:r>
      <w:rPr>
        <w:rFonts w:ascii="Arial" w:hAnsi="Arial" w:cs="Arial"/>
        <w:b/>
        <w:sz w:val="22"/>
        <w:szCs w:val="22"/>
        <w:u w:val="single"/>
      </w:rPr>
      <w:t>Legislation Amendment Bill 2015</w:t>
    </w:r>
  </w:p>
  <w:p w:rsidR="00CB1501" w:rsidRDefault="00AE2D5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Agriculture and Fisheries and Minister for Sport and Racing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7DFE"/>
    <w:multiLevelType w:val="hybridMultilevel"/>
    <w:tmpl w:val="A992C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46466"/>
    <w:rsid w:val="00065D7B"/>
    <w:rsid w:val="00080F8F"/>
    <w:rsid w:val="000E7443"/>
    <w:rsid w:val="000F3DF0"/>
    <w:rsid w:val="0010384C"/>
    <w:rsid w:val="00117F34"/>
    <w:rsid w:val="00152095"/>
    <w:rsid w:val="00174117"/>
    <w:rsid w:val="00186B0D"/>
    <w:rsid w:val="0024342A"/>
    <w:rsid w:val="00280DCA"/>
    <w:rsid w:val="002C3F07"/>
    <w:rsid w:val="0034156D"/>
    <w:rsid w:val="0036143B"/>
    <w:rsid w:val="003A3BDD"/>
    <w:rsid w:val="003D7EDE"/>
    <w:rsid w:val="0041003A"/>
    <w:rsid w:val="0043543B"/>
    <w:rsid w:val="00501C66"/>
    <w:rsid w:val="005506E3"/>
    <w:rsid w:val="00550873"/>
    <w:rsid w:val="0058788E"/>
    <w:rsid w:val="007265D0"/>
    <w:rsid w:val="007317FB"/>
    <w:rsid w:val="00732E22"/>
    <w:rsid w:val="00737E10"/>
    <w:rsid w:val="00741C20"/>
    <w:rsid w:val="007E72CC"/>
    <w:rsid w:val="007F44F4"/>
    <w:rsid w:val="00832CD8"/>
    <w:rsid w:val="00847066"/>
    <w:rsid w:val="008A78AB"/>
    <w:rsid w:val="008D4425"/>
    <w:rsid w:val="00904077"/>
    <w:rsid w:val="00937A4A"/>
    <w:rsid w:val="00AC626D"/>
    <w:rsid w:val="00AE2D5E"/>
    <w:rsid w:val="00B61BE1"/>
    <w:rsid w:val="00B95A06"/>
    <w:rsid w:val="00BC1CA6"/>
    <w:rsid w:val="00C00472"/>
    <w:rsid w:val="00C36F63"/>
    <w:rsid w:val="00C75E67"/>
    <w:rsid w:val="00CB1501"/>
    <w:rsid w:val="00CD7885"/>
    <w:rsid w:val="00CD7A50"/>
    <w:rsid w:val="00CF0D8A"/>
    <w:rsid w:val="00D63A34"/>
    <w:rsid w:val="00D6589B"/>
    <w:rsid w:val="00D94BBF"/>
    <w:rsid w:val="00DD576E"/>
    <w:rsid w:val="00E221E3"/>
    <w:rsid w:val="00E254EB"/>
    <w:rsid w:val="00E94095"/>
    <w:rsid w:val="00F24A8A"/>
    <w:rsid w:val="00F45B99"/>
    <w:rsid w:val="00F94D48"/>
    <w:rsid w:val="00FB2093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C62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E6579-9603-4AA4-9552-CDF88E66CC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173</Words>
  <Characters>1061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</CharactersWithSpaces>
  <SharedDoc>false</SharedDoc>
  <HyperlinkBase>https://www.cabinet.qld.gov.au/documents/2015/Jul/AgBill/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2015-08-03T00:30:00Z</cp:lastPrinted>
  <dcterms:created xsi:type="dcterms:W3CDTF">2017-10-25T01:32:00Z</dcterms:created>
  <dcterms:modified xsi:type="dcterms:W3CDTF">2018-03-06T01:28:00Z</dcterms:modified>
  <cp:category>Animal_Management,Primary_Industries,Biosecurity,Forestry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